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2A1" w:rsidRDefault="009562A1">
      <w:pPr>
        <w:rPr>
          <w:sz w:val="2"/>
          <w:szCs w:val="2"/>
        </w:rPr>
      </w:pPr>
    </w:p>
    <w:p w:rsidR="009562A1" w:rsidRDefault="00B9067D" w:rsidP="000255B2">
      <w:pPr>
        <w:pStyle w:val="30"/>
        <w:suppressAutoHyphens/>
      </w:pPr>
      <w:r w:rsidRPr="000255B2">
        <w:t>А</w:t>
      </w:r>
      <w:r w:rsidR="000255B2" w:rsidRPr="000255B2">
        <w:t>дминистрация муниципального образования</w:t>
      </w:r>
      <w:r w:rsidR="000255B2">
        <w:t xml:space="preserve"> </w:t>
      </w:r>
      <w:r w:rsidRPr="000255B2">
        <w:t>«Г</w:t>
      </w:r>
      <w:r w:rsidR="000255B2" w:rsidRPr="000255B2">
        <w:t>ород</w:t>
      </w:r>
      <w:r w:rsidR="000255B2">
        <w:t xml:space="preserve"> </w:t>
      </w:r>
      <w:r w:rsidRPr="000255B2">
        <w:t>А</w:t>
      </w:r>
      <w:r w:rsidR="000255B2" w:rsidRPr="000255B2">
        <w:t>страхань</w:t>
      </w:r>
      <w:r w:rsidRPr="000255B2">
        <w:t>»</w:t>
      </w:r>
    </w:p>
    <w:p w:rsidR="000255B2" w:rsidRDefault="00B9067D" w:rsidP="000255B2">
      <w:pPr>
        <w:pStyle w:val="30"/>
        <w:suppressAutoHyphens/>
      </w:pPr>
      <w:bookmarkStart w:id="0" w:name="bookmark0"/>
      <w:r>
        <w:t>ПОСТАНОВЛЕНИЕ</w:t>
      </w:r>
      <w:bookmarkStart w:id="1" w:name="bookmark1"/>
      <w:bookmarkStart w:id="2" w:name="_GoBack"/>
      <w:bookmarkEnd w:id="0"/>
      <w:bookmarkEnd w:id="2"/>
    </w:p>
    <w:p w:rsidR="000255B2" w:rsidRDefault="00B9067D" w:rsidP="000255B2">
      <w:pPr>
        <w:pStyle w:val="30"/>
        <w:suppressAutoHyphens/>
      </w:pPr>
      <w:r w:rsidRPr="000255B2">
        <w:t>17 июля 2017 года</w:t>
      </w:r>
      <w:bookmarkEnd w:id="1"/>
      <w:r w:rsidR="000255B2">
        <w:t xml:space="preserve"> </w:t>
      </w:r>
      <w:r w:rsidRPr="000255B2">
        <w:t>№</w:t>
      </w:r>
      <w:r w:rsidR="000255B2" w:rsidRPr="000255B2">
        <w:t xml:space="preserve"> </w:t>
      </w:r>
      <w:r w:rsidR="000255B2" w:rsidRPr="000255B2">
        <w:t>4212</w:t>
      </w:r>
    </w:p>
    <w:p w:rsidR="009562A1" w:rsidRDefault="000255B2" w:rsidP="000255B2">
      <w:pPr>
        <w:pStyle w:val="30"/>
        <w:suppressAutoHyphens/>
      </w:pPr>
      <w:r>
        <w:t>«</w:t>
      </w:r>
      <w:r w:rsidR="00B9067D" w:rsidRPr="000255B2">
        <w:t>О внесении изменений в постановление администрации муниципального образования «Город Астрахань» от 16.03.2017 №1582</w:t>
      </w:r>
      <w:r>
        <w:t>»</w:t>
      </w:r>
    </w:p>
    <w:p w:rsidR="009562A1" w:rsidRPr="000255B2" w:rsidRDefault="00B9067D" w:rsidP="000255B2">
      <w:pPr>
        <w:pStyle w:val="11"/>
        <w:shd w:val="clear" w:color="auto" w:fill="auto"/>
        <w:tabs>
          <w:tab w:val="left" w:pos="567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0255B2">
        <w:rPr>
          <w:rFonts w:ascii="Arial" w:hAnsi="Arial" w:cs="Arial"/>
          <w:sz w:val="18"/>
          <w:szCs w:val="18"/>
        </w:rPr>
        <w:t>В соответствии с Гражданским кодексом Российской Федерации, Трудовым кодексом Российской Федерации, Федеральным законом «О государственных и муниципальных унитарных предприятиях», постановлением администрации города Астрахани от 18.11.2014 №7213 «О соотнош</w:t>
      </w:r>
      <w:r w:rsidRPr="000255B2">
        <w:rPr>
          <w:rFonts w:ascii="Arial" w:hAnsi="Arial" w:cs="Arial"/>
          <w:sz w:val="18"/>
          <w:szCs w:val="18"/>
        </w:rPr>
        <w:t>ении средней заработной платы руководителей, их заместителей, главных бухгалтеров и средней заработной платы работников муниципальных унитарных предприятий города Астрахани»</w:t>
      </w:r>
    </w:p>
    <w:p w:rsidR="009562A1" w:rsidRPr="000255B2" w:rsidRDefault="00B9067D" w:rsidP="000255B2">
      <w:pPr>
        <w:pStyle w:val="11"/>
        <w:shd w:val="clear" w:color="auto" w:fill="auto"/>
        <w:tabs>
          <w:tab w:val="left" w:pos="567"/>
        </w:tabs>
        <w:spacing w:before="0" w:after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r w:rsidRPr="000255B2">
        <w:rPr>
          <w:rFonts w:ascii="Arial" w:hAnsi="Arial" w:cs="Arial"/>
          <w:sz w:val="18"/>
          <w:szCs w:val="18"/>
        </w:rPr>
        <w:t>ПОСТАНОВЛЯЮ:</w:t>
      </w:r>
    </w:p>
    <w:p w:rsidR="009562A1" w:rsidRPr="000255B2" w:rsidRDefault="00B9067D" w:rsidP="000255B2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972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0255B2">
        <w:rPr>
          <w:rFonts w:ascii="Arial" w:hAnsi="Arial" w:cs="Arial"/>
          <w:sz w:val="18"/>
          <w:szCs w:val="18"/>
        </w:rPr>
        <w:t xml:space="preserve">Внести в постановление администрации муниципального образования </w:t>
      </w:r>
      <w:r w:rsidRPr="000255B2">
        <w:rPr>
          <w:rFonts w:ascii="Arial" w:hAnsi="Arial" w:cs="Arial"/>
          <w:sz w:val="18"/>
          <w:szCs w:val="18"/>
        </w:rPr>
        <w:t>«Город Астрахань» от 16.03.2017 №1582 «Об утверждении Положения об оплате труда руководителей, их заместителей, главных бухгалтеров муниципальных унитарных предприятий муниципального образования «Город Астрахань» (далее - постановление), следующее изменени</w:t>
      </w:r>
      <w:r w:rsidRPr="000255B2">
        <w:rPr>
          <w:rFonts w:ascii="Arial" w:hAnsi="Arial" w:cs="Arial"/>
          <w:sz w:val="18"/>
          <w:szCs w:val="18"/>
        </w:rPr>
        <w:t>е:</w:t>
      </w:r>
    </w:p>
    <w:p w:rsidR="009562A1" w:rsidRPr="000255B2" w:rsidRDefault="00B9067D" w:rsidP="000255B2">
      <w:pPr>
        <w:pStyle w:val="11"/>
        <w:shd w:val="clear" w:color="auto" w:fill="auto"/>
        <w:tabs>
          <w:tab w:val="left" w:pos="567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0255B2">
        <w:rPr>
          <w:rFonts w:ascii="Arial" w:hAnsi="Arial" w:cs="Arial"/>
          <w:sz w:val="18"/>
          <w:szCs w:val="18"/>
        </w:rPr>
        <w:t>- пункт 3 изложить в следующей редакции:</w:t>
      </w:r>
    </w:p>
    <w:p w:rsidR="009562A1" w:rsidRPr="000255B2" w:rsidRDefault="00B9067D" w:rsidP="000255B2">
      <w:pPr>
        <w:pStyle w:val="11"/>
        <w:shd w:val="clear" w:color="auto" w:fill="auto"/>
        <w:tabs>
          <w:tab w:val="left" w:pos="567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0255B2">
        <w:rPr>
          <w:rFonts w:ascii="Arial" w:hAnsi="Arial" w:cs="Arial"/>
          <w:sz w:val="18"/>
          <w:szCs w:val="18"/>
        </w:rPr>
        <w:t>«3. Муниципальным унитарным предприятиям привести локальные акты, регламентирующие вопросы оплаты труда работников, в соответствие с Положением, утвержденным в пункте 1 настоящего постановления, не позднее двух м</w:t>
      </w:r>
      <w:r w:rsidRPr="000255B2">
        <w:rPr>
          <w:rFonts w:ascii="Arial" w:hAnsi="Arial" w:cs="Arial"/>
          <w:sz w:val="18"/>
          <w:szCs w:val="18"/>
        </w:rPr>
        <w:t>есяцев с момента размещения настоящего постановления на официальном сайте администрации муниципального образования «Город Астрахань».».</w:t>
      </w:r>
    </w:p>
    <w:p w:rsidR="009562A1" w:rsidRPr="000255B2" w:rsidRDefault="00B9067D" w:rsidP="000255B2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972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0255B2">
        <w:rPr>
          <w:rFonts w:ascii="Arial" w:hAnsi="Arial" w:cs="Arial"/>
          <w:sz w:val="18"/>
          <w:szCs w:val="18"/>
        </w:rPr>
        <w:t>Внести в Положение об оплате труда руководителей, их заместителей, главных бухгалтеров муниципальных унитарны</w:t>
      </w:r>
      <w:r w:rsidRPr="000255B2">
        <w:rPr>
          <w:rFonts w:ascii="Arial" w:hAnsi="Arial" w:cs="Arial"/>
          <w:sz w:val="18"/>
          <w:szCs w:val="18"/>
        </w:rPr>
        <w:t>х предприятий муниципального образования «Город Астрахань» (далее - Положение),</w:t>
      </w:r>
      <w:r w:rsidR="000255B2" w:rsidRPr="000255B2">
        <w:rPr>
          <w:rFonts w:ascii="Arial" w:hAnsi="Arial" w:cs="Arial"/>
          <w:sz w:val="18"/>
          <w:szCs w:val="18"/>
        </w:rPr>
        <w:t xml:space="preserve"> </w:t>
      </w:r>
      <w:r w:rsidRPr="000255B2">
        <w:rPr>
          <w:rFonts w:ascii="Arial" w:hAnsi="Arial" w:cs="Arial"/>
          <w:sz w:val="18"/>
          <w:szCs w:val="18"/>
        </w:rPr>
        <w:t>утвержденное вышеуказанным постановлением, следующие изменения:</w:t>
      </w:r>
    </w:p>
    <w:p w:rsidR="009562A1" w:rsidRPr="000255B2" w:rsidRDefault="00B9067D" w:rsidP="000255B2">
      <w:pPr>
        <w:pStyle w:val="11"/>
        <w:numPr>
          <w:ilvl w:val="1"/>
          <w:numId w:val="1"/>
        </w:numPr>
        <w:shd w:val="clear" w:color="auto" w:fill="auto"/>
        <w:tabs>
          <w:tab w:val="left" w:pos="567"/>
          <w:tab w:val="left" w:pos="1183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0255B2">
        <w:rPr>
          <w:rFonts w:ascii="Arial" w:hAnsi="Arial" w:cs="Arial"/>
          <w:sz w:val="18"/>
          <w:szCs w:val="18"/>
        </w:rPr>
        <w:t xml:space="preserve">Изменения, согласно приложению 1 к настоящему постановлению администрации муниципального образования «Город </w:t>
      </w:r>
      <w:r w:rsidRPr="000255B2">
        <w:rPr>
          <w:rFonts w:ascii="Arial" w:hAnsi="Arial" w:cs="Arial"/>
          <w:sz w:val="18"/>
          <w:szCs w:val="18"/>
        </w:rPr>
        <w:t>Астрахань».</w:t>
      </w:r>
    </w:p>
    <w:p w:rsidR="009562A1" w:rsidRPr="000255B2" w:rsidRDefault="00B9067D" w:rsidP="000255B2">
      <w:pPr>
        <w:pStyle w:val="11"/>
        <w:numPr>
          <w:ilvl w:val="1"/>
          <w:numId w:val="1"/>
        </w:numPr>
        <w:shd w:val="clear" w:color="auto" w:fill="auto"/>
        <w:tabs>
          <w:tab w:val="left" w:pos="567"/>
          <w:tab w:val="left" w:pos="1183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0255B2">
        <w:rPr>
          <w:rFonts w:ascii="Arial" w:hAnsi="Arial" w:cs="Arial"/>
          <w:sz w:val="18"/>
          <w:szCs w:val="18"/>
        </w:rPr>
        <w:t>Приложение 1 к Положению считать утратившим силу.</w:t>
      </w:r>
    </w:p>
    <w:p w:rsidR="009562A1" w:rsidRPr="000255B2" w:rsidRDefault="000255B2" w:rsidP="000255B2">
      <w:pPr>
        <w:pStyle w:val="11"/>
        <w:numPr>
          <w:ilvl w:val="1"/>
          <w:numId w:val="1"/>
        </w:numPr>
        <w:shd w:val="clear" w:color="auto" w:fill="auto"/>
        <w:tabs>
          <w:tab w:val="left" w:pos="567"/>
          <w:tab w:val="left" w:pos="1183"/>
          <w:tab w:val="left" w:pos="3429"/>
          <w:tab w:val="left" w:pos="3909"/>
          <w:tab w:val="left" w:pos="4394"/>
          <w:tab w:val="left" w:pos="4883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0255B2">
        <w:rPr>
          <w:rFonts w:ascii="Arial" w:hAnsi="Arial" w:cs="Arial"/>
          <w:sz w:val="18"/>
          <w:szCs w:val="18"/>
        </w:rPr>
        <w:t xml:space="preserve">Приложения 2, 3, 4, 5, </w:t>
      </w:r>
      <w:r w:rsidR="00B9067D" w:rsidRPr="000255B2">
        <w:rPr>
          <w:rFonts w:ascii="Arial" w:hAnsi="Arial" w:cs="Arial"/>
          <w:sz w:val="18"/>
          <w:szCs w:val="18"/>
        </w:rPr>
        <w:t>6</w:t>
      </w:r>
      <w:r w:rsidRPr="000255B2">
        <w:rPr>
          <w:rFonts w:ascii="Arial" w:hAnsi="Arial" w:cs="Arial"/>
          <w:sz w:val="18"/>
          <w:szCs w:val="18"/>
        </w:rPr>
        <w:t xml:space="preserve"> </w:t>
      </w:r>
      <w:r w:rsidR="00B9067D" w:rsidRPr="000255B2">
        <w:rPr>
          <w:rFonts w:ascii="Arial" w:hAnsi="Arial" w:cs="Arial"/>
          <w:sz w:val="18"/>
          <w:szCs w:val="18"/>
        </w:rPr>
        <w:t>к настоящему постановлению</w:t>
      </w:r>
      <w:r w:rsidRPr="000255B2">
        <w:rPr>
          <w:rFonts w:ascii="Arial" w:hAnsi="Arial" w:cs="Arial"/>
          <w:sz w:val="18"/>
          <w:szCs w:val="18"/>
        </w:rPr>
        <w:t xml:space="preserve"> </w:t>
      </w:r>
      <w:r w:rsidR="00B9067D" w:rsidRPr="000255B2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 считать приложениями 1, 2, 3, 4, 5 к Положению.</w:t>
      </w:r>
    </w:p>
    <w:p w:rsidR="009562A1" w:rsidRPr="000255B2" w:rsidRDefault="00B9067D" w:rsidP="000255B2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982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0255B2">
        <w:rPr>
          <w:rFonts w:ascii="Arial" w:hAnsi="Arial" w:cs="Arial"/>
          <w:sz w:val="18"/>
          <w:szCs w:val="18"/>
        </w:rPr>
        <w:t xml:space="preserve">Управлению информационной политики </w:t>
      </w:r>
      <w:r w:rsidRPr="000255B2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562A1" w:rsidRPr="000255B2" w:rsidRDefault="00B9067D" w:rsidP="000255B2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982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0255B2">
        <w:rPr>
          <w:rFonts w:ascii="Arial" w:hAnsi="Arial" w:cs="Arial"/>
          <w:sz w:val="18"/>
          <w:szCs w:val="18"/>
        </w:rPr>
        <w:t xml:space="preserve">Управлению контроля и </w:t>
      </w:r>
      <w:r w:rsidRPr="000255B2">
        <w:rPr>
          <w:rFonts w:ascii="Arial" w:hAnsi="Arial" w:cs="Arial"/>
          <w:sz w:val="18"/>
          <w:szCs w:val="18"/>
        </w:rPr>
        <w:t>документооборота администрации муниципального образования «Город Астрахань»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9562A1" w:rsidRPr="000255B2" w:rsidRDefault="00B9067D" w:rsidP="000255B2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982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0255B2">
        <w:rPr>
          <w:rFonts w:ascii="Arial" w:hAnsi="Arial" w:cs="Arial"/>
          <w:sz w:val="18"/>
          <w:szCs w:val="18"/>
        </w:rPr>
        <w:t>Контроль за исполнением настоящего постановления администрации муниципального образования «Город Астрахань» возложить на заместителя главы администрации муниципального образования «Город Астрахань» Агабекова С.Б.</w:t>
      </w:r>
    </w:p>
    <w:p w:rsidR="009562A1" w:rsidRPr="000255B2" w:rsidRDefault="00B9067D" w:rsidP="000255B2">
      <w:pPr>
        <w:pStyle w:val="11"/>
        <w:shd w:val="clear" w:color="auto" w:fill="auto"/>
        <w:tabs>
          <w:tab w:val="left" w:pos="567"/>
        </w:tabs>
        <w:spacing w:before="0" w:after="0" w:line="240" w:lineRule="auto"/>
        <w:ind w:firstLine="227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0255B2">
        <w:rPr>
          <w:rFonts w:ascii="Arial" w:hAnsi="Arial" w:cs="Arial"/>
          <w:b/>
          <w:sz w:val="18"/>
          <w:szCs w:val="18"/>
        </w:rPr>
        <w:t>Глава администрации</w:t>
      </w:r>
      <w:r w:rsidR="000255B2" w:rsidRPr="000255B2">
        <w:rPr>
          <w:rStyle w:val="Exact"/>
          <w:rFonts w:ascii="Arial" w:hAnsi="Arial" w:cs="Arial"/>
          <w:b/>
          <w:spacing w:val="0"/>
          <w:sz w:val="18"/>
          <w:szCs w:val="18"/>
        </w:rPr>
        <w:t xml:space="preserve"> </w:t>
      </w:r>
      <w:r w:rsidR="000255B2" w:rsidRPr="000255B2">
        <w:rPr>
          <w:rStyle w:val="Exact"/>
          <w:rFonts w:ascii="Arial" w:hAnsi="Arial" w:cs="Arial"/>
          <w:b/>
          <w:spacing w:val="0"/>
          <w:sz w:val="18"/>
          <w:szCs w:val="18"/>
        </w:rPr>
        <w:t>О.А. Полумордвинов</w:t>
      </w:r>
    </w:p>
    <w:sectPr w:rsidR="009562A1" w:rsidRPr="000255B2" w:rsidSect="000255B2">
      <w:type w:val="continuous"/>
      <w:pgSz w:w="11909" w:h="16838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67D" w:rsidRDefault="00B9067D">
      <w:r>
        <w:separator/>
      </w:r>
    </w:p>
  </w:endnote>
  <w:endnote w:type="continuationSeparator" w:id="0">
    <w:p w:rsidR="00B9067D" w:rsidRDefault="00B9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67D" w:rsidRDefault="00B9067D"/>
  </w:footnote>
  <w:footnote w:type="continuationSeparator" w:id="0">
    <w:p w:rsidR="00B9067D" w:rsidRDefault="00B9067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D542E2"/>
    <w:multiLevelType w:val="multilevel"/>
    <w:tmpl w:val="F76EF53E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2A1"/>
    <w:rsid w:val="000255B2"/>
    <w:rsid w:val="009562A1"/>
    <w:rsid w:val="00B9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44C0C7-A123-41E5-9A6F-1E2F361F8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sz w:val="29"/>
      <w:szCs w:val="29"/>
      <w:u w:val="none"/>
    </w:rPr>
  </w:style>
  <w:style w:type="character" w:customStyle="1" w:styleId="3Exact">
    <w:name w:val="Основной текст (3) Exact"/>
    <w:basedOn w:val="a0"/>
    <w:link w:val="3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-4"/>
      <w:sz w:val="27"/>
      <w:szCs w:val="27"/>
      <w:u w:val="none"/>
    </w:rPr>
  </w:style>
  <w:style w:type="character" w:customStyle="1" w:styleId="1">
    <w:name w:val="Заголовок №1_"/>
    <w:basedOn w:val="a0"/>
    <w:link w:val="10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z w:val="29"/>
      <w:szCs w:val="29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60"/>
      <w:sz w:val="29"/>
      <w:szCs w:val="29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b/>
      <w:bCs/>
      <w:spacing w:val="-4"/>
      <w:sz w:val="27"/>
      <w:szCs w:val="2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Arial Unicode MS" w:eastAsia="Arial Unicode MS" w:hAnsi="Arial Unicode MS" w:cs="Arial Unicode MS"/>
      <w:b/>
      <w:bCs/>
      <w:sz w:val="29"/>
      <w:szCs w:val="29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1080" w:after="30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080" w:line="0" w:lineRule="atLeas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3"/>
    <w:basedOn w:val="a"/>
    <w:uiPriority w:val="99"/>
    <w:rsid w:val="000255B2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eastAsiaTheme="minorEastAsia" w:hAnsi="Cambria" w:cs="Cambria"/>
      <w:b/>
      <w:bCs/>
      <w:spacing w:val="4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255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55B2"/>
    <w:rPr>
      <w:color w:val="000000"/>
    </w:rPr>
  </w:style>
  <w:style w:type="paragraph" w:styleId="aa">
    <w:name w:val="header"/>
    <w:basedOn w:val="a"/>
    <w:link w:val="ab"/>
    <w:uiPriority w:val="99"/>
    <w:unhideWhenUsed/>
    <w:rsid w:val="000255B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255B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2017-07-17T11:58:00Z</dcterms:created>
  <dcterms:modified xsi:type="dcterms:W3CDTF">2017-07-17T12:01:00Z</dcterms:modified>
</cp:coreProperties>
</file>